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2FA" w:rsidRPr="00CA3506" w:rsidRDefault="00CA3506" w:rsidP="00C062F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el-GR"/>
        </w:rPr>
      </w:pPr>
      <w:r w:rsidRPr="00CA3506">
        <w:rPr>
          <w:rFonts w:ascii="Times New Roman" w:hAnsi="Times New Roman"/>
          <w:b/>
          <w:sz w:val="36"/>
          <w:szCs w:val="36"/>
          <w:lang w:val="el-GR"/>
        </w:rPr>
        <w:t>ΣΤΑΥΡΟΣ ΑΝΤΩΝΟΠΟΥΛΟΣ</w:t>
      </w:r>
    </w:p>
    <w:p w:rsidR="00C062FA" w:rsidRPr="0080258D" w:rsidRDefault="00C062FA" w:rsidP="00C062FA">
      <w:pPr>
        <w:spacing w:after="0" w:line="240" w:lineRule="auto"/>
        <w:jc w:val="center"/>
        <w:rPr>
          <w:rFonts w:ascii="Times New Roman" w:hAnsi="Times New Roman"/>
          <w:b/>
          <w:sz w:val="32"/>
          <w:lang w:val="el-GR"/>
        </w:rPr>
      </w:pPr>
      <w:r w:rsidRPr="0080258D">
        <w:rPr>
          <w:rFonts w:ascii="Times New Roman" w:hAnsi="Times New Roman"/>
          <w:b/>
          <w:sz w:val="32"/>
          <w:lang w:val="el-GR"/>
        </w:rPr>
        <w:t>ΣΤΗ ΜΟΡΦΗ</w:t>
      </w:r>
    </w:p>
    <w:p w:rsidR="00C062FA" w:rsidRPr="0080258D" w:rsidRDefault="00CA3506" w:rsidP="00C062FA">
      <w:pPr>
        <w:spacing w:after="0" w:line="240" w:lineRule="auto"/>
        <w:jc w:val="center"/>
        <w:rPr>
          <w:rFonts w:ascii="Times New Roman" w:hAnsi="Times New Roman"/>
          <w:b/>
          <w:sz w:val="32"/>
          <w:lang w:val="el-GR"/>
        </w:rPr>
      </w:pPr>
      <w:r>
        <w:rPr>
          <w:rFonts w:ascii="Times New Roman" w:hAnsi="Times New Roman"/>
          <w:b/>
          <w:sz w:val="32"/>
          <w:lang w:val="el-GR"/>
        </w:rPr>
        <w:t>6 – 20 Νοεμβρίου 2012</w:t>
      </w:r>
    </w:p>
    <w:p w:rsidR="00C062FA" w:rsidRDefault="00C062FA" w:rsidP="00C062FA">
      <w:pPr>
        <w:spacing w:after="0" w:line="240" w:lineRule="auto"/>
        <w:rPr>
          <w:rFonts w:ascii="Times New Roman" w:hAnsi="Times New Roman"/>
          <w:sz w:val="24"/>
          <w:lang w:val="el-GR"/>
        </w:rPr>
      </w:pPr>
    </w:p>
    <w:p w:rsidR="00C062FA" w:rsidRDefault="00C062FA" w:rsidP="00C062FA">
      <w:pPr>
        <w:spacing w:after="0" w:line="240" w:lineRule="auto"/>
        <w:rPr>
          <w:rFonts w:ascii="Times New Roman" w:hAnsi="Times New Roman"/>
          <w:sz w:val="24"/>
          <w:lang w:val="el-GR"/>
        </w:rPr>
      </w:pPr>
    </w:p>
    <w:p w:rsidR="000F3883" w:rsidRDefault="00CA3506" w:rsidP="007E231C">
      <w:pPr>
        <w:spacing w:after="0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 xml:space="preserve">Η νέα δουλειά του Σταύρου Αντωνόπουλου θα εκτίθεται από την Τρίτη 6 Νοεμβρίου στη γκαλερί Μορφή, αποτελούμενη από </w:t>
      </w:r>
      <w:proofErr w:type="spellStart"/>
      <w:r>
        <w:rPr>
          <w:rFonts w:ascii="Times New Roman" w:hAnsi="Times New Roman"/>
          <w:sz w:val="24"/>
          <w:lang w:val="el-GR"/>
        </w:rPr>
        <w:t>επίτοιχα</w:t>
      </w:r>
      <w:proofErr w:type="spellEnd"/>
      <w:r>
        <w:rPr>
          <w:rFonts w:ascii="Times New Roman" w:hAnsi="Times New Roman"/>
          <w:sz w:val="24"/>
          <w:lang w:val="el-GR"/>
        </w:rPr>
        <w:t xml:space="preserve"> έργα μικρών διαστάσεων και εγκαταστάσεις.</w:t>
      </w:r>
      <w:r>
        <w:rPr>
          <w:rFonts w:ascii="Times New Roman" w:hAnsi="Times New Roman"/>
          <w:sz w:val="24"/>
          <w:lang w:val="el-GR"/>
        </w:rPr>
        <w:br/>
      </w:r>
      <w:r>
        <w:rPr>
          <w:rFonts w:ascii="Times New Roman" w:hAnsi="Times New Roman"/>
          <w:sz w:val="24"/>
          <w:lang w:val="el-GR"/>
        </w:rPr>
        <w:br/>
        <w:t>Στα έργα του καλλιτέχνη διατηρείται ο ανθρωποκεντρικός πυρήνας, όπου όμως η εικόνα του ανθρώπινου σώματος δεν είν</w:t>
      </w:r>
      <w:bookmarkStart w:id="0" w:name="_GoBack"/>
      <w:bookmarkEnd w:id="0"/>
      <w:r>
        <w:rPr>
          <w:rFonts w:ascii="Times New Roman" w:hAnsi="Times New Roman"/>
          <w:sz w:val="24"/>
          <w:lang w:val="el-GR"/>
        </w:rPr>
        <w:t xml:space="preserve">αι αυτοσκοπός αλλά το μέσον που οδηγεί στην αποκάλυψη μιας βαθύτερης αλλά και πιο σκοτεινής αλήθειας. Το </w:t>
      </w:r>
      <w:r w:rsidRPr="00CA3506">
        <w:rPr>
          <w:rFonts w:ascii="Times New Roman" w:hAnsi="Times New Roman"/>
          <w:sz w:val="24"/>
          <w:lang w:val="el-GR"/>
        </w:rPr>
        <w:t>“</w:t>
      </w:r>
      <w:r>
        <w:rPr>
          <w:rFonts w:ascii="Times New Roman" w:hAnsi="Times New Roman"/>
          <w:sz w:val="24"/>
          <w:lang w:val="el-GR"/>
        </w:rPr>
        <w:t>τέλειο</w:t>
      </w:r>
      <w:r w:rsidRPr="00CA3506">
        <w:rPr>
          <w:rFonts w:ascii="Times New Roman" w:hAnsi="Times New Roman"/>
          <w:sz w:val="24"/>
          <w:lang w:val="el-GR"/>
        </w:rPr>
        <w:t>”</w:t>
      </w:r>
      <w:r>
        <w:rPr>
          <w:rFonts w:ascii="Times New Roman" w:hAnsi="Times New Roman"/>
          <w:sz w:val="24"/>
          <w:lang w:val="el-GR"/>
        </w:rPr>
        <w:t xml:space="preserve"> λοιπόν ανθρώπινο σώμα, η τυχαία το</w:t>
      </w:r>
      <w:r w:rsidR="000F3883">
        <w:rPr>
          <w:rFonts w:ascii="Times New Roman" w:hAnsi="Times New Roman"/>
          <w:sz w:val="24"/>
          <w:lang w:val="el-GR"/>
        </w:rPr>
        <w:t xml:space="preserve">υ ύπαρξη και η βουβή του κραυγή, μια αίσθηση άπνοιας και δύσπνοιας, η αφόρητη πίεση ενός εξωτερικού βάρους – ενός εφιάλτη, η αίσθηση μιας ολικής </w:t>
      </w:r>
      <w:proofErr w:type="spellStart"/>
      <w:r w:rsidR="000F3883">
        <w:rPr>
          <w:rFonts w:ascii="Times New Roman" w:hAnsi="Times New Roman"/>
          <w:sz w:val="24"/>
          <w:lang w:val="el-GR"/>
        </w:rPr>
        <w:t>κλινικότητας</w:t>
      </w:r>
      <w:proofErr w:type="spellEnd"/>
      <w:r w:rsidR="000F3883">
        <w:rPr>
          <w:rFonts w:ascii="Times New Roman" w:hAnsi="Times New Roman"/>
          <w:sz w:val="24"/>
          <w:lang w:val="el-GR"/>
        </w:rPr>
        <w:t xml:space="preserve"> μέσα σ</w:t>
      </w:r>
      <w:r w:rsidR="0008197C">
        <w:rPr>
          <w:rFonts w:ascii="Times New Roman" w:hAnsi="Times New Roman"/>
          <w:sz w:val="24"/>
          <w:lang w:val="el-GR"/>
        </w:rPr>
        <w:t xml:space="preserve">ε </w:t>
      </w:r>
      <w:r w:rsidR="000F3883">
        <w:rPr>
          <w:rFonts w:ascii="Times New Roman" w:hAnsi="Times New Roman"/>
          <w:sz w:val="24"/>
          <w:lang w:val="el-GR"/>
        </w:rPr>
        <w:t>ένα στείρο και πρωτόγονο περιβάλλον, η ανάγκη αποβολής και αναχώρησης από ένα ατελή κόσμο, η ανήμπορη και μάταιη ελπίδα για ελευθερία, φυγή και απόδραση από μια συντριπτική πραγματικότητα είναι οι άξονες πάνω στους οποίους κινείται η κεντρική ιδέα των έργων.</w:t>
      </w:r>
    </w:p>
    <w:p w:rsidR="000F3883" w:rsidRDefault="000F3883" w:rsidP="007E231C">
      <w:pPr>
        <w:spacing w:after="0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br/>
        <w:t>Μέσα από εικόνες με ευκολονόητους προσωπικούς συμβολισμούς και περιορισμένη χρήση χρωμάτων, που παραπέμπουν στο φασισμό, η σκληρή γεύση μιας πικρής πραγματικότητας αναδύεται στην επιφάνεια έτοιμη να αποσυντονίσει τις κοινά αποδεκτές απόψεις για μια «όμορφη κοινωνία».</w:t>
      </w:r>
    </w:p>
    <w:p w:rsidR="000F3883" w:rsidRDefault="000F3883" w:rsidP="007E231C">
      <w:pPr>
        <w:spacing w:after="0"/>
        <w:jc w:val="both"/>
        <w:rPr>
          <w:rFonts w:ascii="Times New Roman" w:hAnsi="Times New Roman"/>
          <w:sz w:val="24"/>
          <w:lang w:val="el-GR"/>
        </w:rPr>
      </w:pPr>
    </w:p>
    <w:p w:rsidR="00A56F59" w:rsidRDefault="004C1FE9" w:rsidP="007E231C">
      <w:pPr>
        <w:spacing w:after="0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Τα έ</w:t>
      </w:r>
      <w:r w:rsidR="000F3883">
        <w:rPr>
          <w:rFonts w:ascii="Times New Roman" w:hAnsi="Times New Roman"/>
          <w:sz w:val="24"/>
          <w:lang w:val="el-GR"/>
        </w:rPr>
        <w:t>ργα</w:t>
      </w:r>
      <w:r>
        <w:rPr>
          <w:rFonts w:ascii="Times New Roman" w:hAnsi="Times New Roman"/>
          <w:sz w:val="24"/>
          <w:lang w:val="el-GR"/>
        </w:rPr>
        <w:t xml:space="preserve"> λειτουργούν σαν μια αυτοψία, μια εγκάρσια τομή της ψυχοσύνθεσης του ατόμου, προσπαθώντας να αποτυπώσουν στην επιφάνεια στιγμές, γνώμες και θαμμένες μνήμες, καλλιεργώντας την αίσθηση της λύπης, της ανασφάλειας, του κινδ</w:t>
      </w:r>
      <w:r w:rsidR="00A56F59">
        <w:rPr>
          <w:rFonts w:ascii="Times New Roman" w:hAnsi="Times New Roman"/>
          <w:sz w:val="24"/>
          <w:lang w:val="el-GR"/>
        </w:rPr>
        <w:t>ύνου και του φόβου. Ραδιογραφίες αργές και οριζόντιες, σηματοδότες ενός αναπόφευκτου τέλους ή ενός τέλους που από γεννήσεως καταγράφεται.</w:t>
      </w:r>
    </w:p>
    <w:p w:rsidR="00A56F59" w:rsidRDefault="00A56F59" w:rsidP="007E231C">
      <w:pPr>
        <w:spacing w:after="0"/>
        <w:jc w:val="both"/>
        <w:rPr>
          <w:rFonts w:ascii="Times New Roman" w:hAnsi="Times New Roman"/>
          <w:sz w:val="24"/>
          <w:lang w:val="el-GR"/>
        </w:rPr>
      </w:pPr>
    </w:p>
    <w:p w:rsidR="000F3883" w:rsidRDefault="005418B6" w:rsidP="007E231C">
      <w:pPr>
        <w:spacing w:after="0"/>
        <w:jc w:val="both"/>
        <w:rPr>
          <w:rFonts w:ascii="Times New Roman" w:hAnsi="Times New Roman"/>
          <w:sz w:val="24"/>
          <w:lang w:val="el-GR"/>
        </w:rPr>
      </w:pPr>
      <w:r>
        <w:rPr>
          <w:rFonts w:ascii="Times New Roman" w:hAnsi="Times New Roman"/>
          <w:sz w:val="24"/>
          <w:lang w:val="el-GR"/>
        </w:rPr>
        <w:t>Μέσα στα έργα του Σταύρου Αντωνόπουλου, ο άνθρωπος δεν γιορτάζεται αλλά εικονογραφείται, σαρκάζεται, απογυμνώνεται σε όλο του το «μεγαλείο», αποκαλύπτεται και στο τέλος αναιρείται αφήνοντας στο θεατή του τη γεύση μιας εσκεμμένης «σύγχυσης».</w:t>
      </w:r>
    </w:p>
    <w:p w:rsidR="00C062FA" w:rsidRPr="00C062FA" w:rsidRDefault="00C062FA" w:rsidP="00C062FA">
      <w:pPr>
        <w:spacing w:after="0" w:line="360" w:lineRule="auto"/>
        <w:jc w:val="both"/>
        <w:rPr>
          <w:rFonts w:ascii="Times New Roman" w:hAnsi="Times New Roman"/>
          <w:sz w:val="18"/>
          <w:lang w:val="el-GR"/>
        </w:rPr>
      </w:pPr>
    </w:p>
    <w:p w:rsidR="00C062FA" w:rsidRDefault="00C062FA" w:rsidP="00C062FA">
      <w:pPr>
        <w:spacing w:after="0" w:line="360" w:lineRule="auto"/>
        <w:jc w:val="both"/>
        <w:rPr>
          <w:rFonts w:ascii="Times New Roman" w:hAnsi="Times New Roman"/>
          <w:sz w:val="18"/>
          <w:lang w:val="el-GR"/>
        </w:rPr>
      </w:pPr>
    </w:p>
    <w:p w:rsidR="002749CF" w:rsidRDefault="002749CF" w:rsidP="00C062FA">
      <w:pPr>
        <w:spacing w:after="0" w:line="360" w:lineRule="auto"/>
        <w:jc w:val="both"/>
        <w:rPr>
          <w:rFonts w:ascii="Times New Roman" w:hAnsi="Times New Roman"/>
          <w:sz w:val="18"/>
          <w:lang w:val="el-GR"/>
        </w:rPr>
      </w:pPr>
    </w:p>
    <w:p w:rsidR="002749CF" w:rsidRPr="00C062FA" w:rsidRDefault="002749CF" w:rsidP="00C062FA">
      <w:pPr>
        <w:spacing w:after="0" w:line="360" w:lineRule="auto"/>
        <w:jc w:val="both"/>
        <w:rPr>
          <w:rFonts w:ascii="Times New Roman" w:hAnsi="Times New Roman"/>
          <w:sz w:val="18"/>
          <w:lang w:val="el-GR"/>
        </w:rPr>
      </w:pPr>
    </w:p>
    <w:p w:rsidR="00C062FA" w:rsidRDefault="00C062FA" w:rsidP="00C062FA">
      <w:pPr>
        <w:tabs>
          <w:tab w:val="right" w:pos="8190"/>
          <w:tab w:val="right" w:pos="9360"/>
          <w:tab w:val="left" w:pos="9450"/>
        </w:tabs>
        <w:jc w:val="center"/>
        <w:rPr>
          <w:sz w:val="28"/>
          <w:lang w:val="el-GR"/>
        </w:rPr>
      </w:pPr>
      <w:r>
        <w:rPr>
          <w:b/>
          <w:sz w:val="32"/>
          <w:lang w:val="el-GR"/>
        </w:rPr>
        <w:t>γκαλερί μορφή</w:t>
      </w:r>
      <w:r>
        <w:rPr>
          <w:b/>
          <w:lang w:val="el-GR"/>
        </w:rPr>
        <w:t xml:space="preserve">, </w:t>
      </w:r>
      <w:r>
        <w:rPr>
          <w:sz w:val="28"/>
          <w:lang w:val="el-GR"/>
        </w:rPr>
        <w:t xml:space="preserve">Αγκύρας 84, 3042 Λεμεσός, Κύπρος, </w:t>
      </w:r>
      <w:proofErr w:type="spellStart"/>
      <w:r>
        <w:rPr>
          <w:sz w:val="28"/>
          <w:lang w:val="el-GR"/>
        </w:rPr>
        <w:t>Τηλ</w:t>
      </w:r>
      <w:proofErr w:type="spellEnd"/>
      <w:r>
        <w:rPr>
          <w:sz w:val="28"/>
          <w:lang w:val="el-GR"/>
        </w:rPr>
        <w:t>. 25378733</w:t>
      </w:r>
    </w:p>
    <w:p w:rsidR="009171A5" w:rsidRDefault="0008197C" w:rsidP="00C062FA">
      <w:pPr>
        <w:tabs>
          <w:tab w:val="right" w:pos="8190"/>
          <w:tab w:val="right" w:pos="9360"/>
          <w:tab w:val="left" w:pos="9450"/>
        </w:tabs>
        <w:jc w:val="center"/>
      </w:pPr>
      <w:hyperlink r:id="rId5" w:history="1">
        <w:r w:rsidR="00C062FA">
          <w:rPr>
            <w:rStyle w:val="Hyperlink"/>
            <w:sz w:val="28"/>
          </w:rPr>
          <w:t>www.morfi.org</w:t>
        </w:r>
      </w:hyperlink>
    </w:p>
    <w:sectPr w:rsidR="009171A5" w:rsidSect="00CA3506">
      <w:pgSz w:w="12240" w:h="15840"/>
      <w:pgMar w:top="1135" w:right="1800" w:bottom="1135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2FA"/>
    <w:rsid w:val="0008197C"/>
    <w:rsid w:val="000F3883"/>
    <w:rsid w:val="00265544"/>
    <w:rsid w:val="002749CF"/>
    <w:rsid w:val="004C1FE9"/>
    <w:rsid w:val="005418B6"/>
    <w:rsid w:val="007E231C"/>
    <w:rsid w:val="009171A5"/>
    <w:rsid w:val="00A56F59"/>
    <w:rsid w:val="00C062FA"/>
    <w:rsid w:val="00CA3506"/>
    <w:rsid w:val="00F7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2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062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2F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C062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rf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petrosr</dc:creator>
  <cp:lastModifiedBy>petrosr</cp:lastModifiedBy>
  <cp:revision>11</cp:revision>
  <cp:lastPrinted>2012-10-08T05:09:00Z</cp:lastPrinted>
  <dcterms:created xsi:type="dcterms:W3CDTF">2012-07-18T13:00:00Z</dcterms:created>
  <dcterms:modified xsi:type="dcterms:W3CDTF">2012-10-08T07:09:00Z</dcterms:modified>
</cp:coreProperties>
</file>